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84A" w:rsidRPr="004B184A" w:rsidRDefault="004B184A" w:rsidP="004B184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C4052"/>
          <w:sz w:val="36"/>
          <w:szCs w:val="36"/>
          <w:lang w:eastAsia="ru-RU"/>
        </w:rPr>
      </w:pPr>
      <w:hyperlink r:id="rId4" w:history="1">
        <w:r w:rsidRPr="004B184A">
          <w:rPr>
            <w:rFonts w:ascii="Arial" w:eastAsia="Times New Roman" w:hAnsi="Arial" w:cs="Arial"/>
            <w:b/>
            <w:bCs/>
            <w:color w:val="3C4052"/>
            <w:sz w:val="27"/>
            <w:lang w:eastAsia="ru-RU"/>
          </w:rPr>
          <w:t>Организация дистанционного обучения в муниципальном бюджетном общеобразовательном учреждении «Гимназия №26» города Набережные Челны</w:t>
        </w:r>
      </w:hyperlink>
    </w:p>
    <w:p w:rsidR="00BA0BE8" w:rsidRDefault="004B184A">
      <w:hyperlink r:id="rId5" w:history="1">
        <w:r>
          <w:rPr>
            <w:rStyle w:val="a3"/>
          </w:rPr>
          <w:t>https://edu.tatar.ru/n_chelny/gym26/page4152000.htm</w:t>
        </w:r>
      </w:hyperlink>
    </w:p>
    <w:sectPr w:rsidR="00BA0BE8" w:rsidSect="00BA0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184A"/>
    <w:rsid w:val="004B184A"/>
    <w:rsid w:val="00BA0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BE8"/>
  </w:style>
  <w:style w:type="paragraph" w:styleId="2">
    <w:name w:val="heading 2"/>
    <w:basedOn w:val="a"/>
    <w:link w:val="20"/>
    <w:uiPriority w:val="9"/>
    <w:qFormat/>
    <w:rsid w:val="004B18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18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B18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4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n_chelny/gym26/page4152000.htm" TargetMode="External"/><Relationship Id="rId4" Type="http://schemas.openxmlformats.org/officeDocument/2006/relationships/hyperlink" Target="https://edu.tatar.ru/n_chelny/gym26/page415200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>office 2007 rus ent:</Company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3</cp:revision>
  <dcterms:created xsi:type="dcterms:W3CDTF">2020-03-27T08:03:00Z</dcterms:created>
  <dcterms:modified xsi:type="dcterms:W3CDTF">2020-03-27T08:04:00Z</dcterms:modified>
</cp:coreProperties>
</file>